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7C" w:rsidRDefault="00CC55FF">
      <w:pPr>
        <w:pStyle w:val="1"/>
        <w:spacing w:before="76"/>
        <w:ind w:left="816" w:hanging="428"/>
        <w:jc w:val="left"/>
      </w:pPr>
      <w:bookmarkStart w:id="0" w:name="Методические_рекомендации_по_организации"/>
      <w:bookmarkEnd w:id="0"/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дистанционного</w:t>
      </w:r>
      <w:r>
        <w:rPr>
          <w:spacing w:val="-7"/>
        </w:rPr>
        <w:t xml:space="preserve"> </w:t>
      </w:r>
      <w:r>
        <w:t>обучения детей дошкольного возраста для</w:t>
      </w:r>
      <w:r>
        <w:rPr>
          <w:spacing w:val="40"/>
        </w:rPr>
        <w:t xml:space="preserve"> </w:t>
      </w:r>
      <w:r>
        <w:t>педагогов МБДОУ № Детский сад №16</w:t>
      </w:r>
      <w:bookmarkStart w:id="1" w:name="_GoBack"/>
      <w:bookmarkEnd w:id="1"/>
    </w:p>
    <w:p w:rsidR="00D5097C" w:rsidRDefault="00CC55FF">
      <w:pPr>
        <w:pStyle w:val="a3"/>
        <w:spacing w:before="267"/>
        <w:ind w:firstLine="537"/>
      </w:pPr>
      <w:r>
        <w:t xml:space="preserve">Дистанционное образование детей дошкольного возраста необходимо выстраивать с </w:t>
      </w:r>
      <w:proofErr w:type="spellStart"/>
      <w:proofErr w:type="gramStart"/>
      <w:r>
        <w:t>уче</w:t>
      </w:r>
      <w:proofErr w:type="spellEnd"/>
      <w:r>
        <w:t>- том</w:t>
      </w:r>
      <w:proofErr w:type="gramEnd"/>
      <w:r>
        <w:t xml:space="preserve"> нормативно-правовых документов, регламентирующих образовательную деятельность до- школьных образовательных учреждений:</w:t>
      </w:r>
    </w:p>
    <w:p w:rsidR="00D5097C" w:rsidRDefault="00CC55FF">
      <w:pPr>
        <w:pStyle w:val="a4"/>
        <w:numPr>
          <w:ilvl w:val="0"/>
          <w:numId w:val="2"/>
        </w:numPr>
        <w:tabs>
          <w:tab w:val="left" w:pos="711"/>
        </w:tabs>
        <w:spacing w:before="3"/>
        <w:ind w:right="132" w:firstLine="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17.10.2013 N 1155(ред</w:t>
      </w:r>
      <w:r>
        <w:rPr>
          <w:sz w:val="24"/>
        </w:rPr>
        <w:t>. от 21.01.2019) «Об утверждении федерального государственного образовательного стандарта дошкольного образования» (</w:t>
      </w:r>
      <w:proofErr w:type="gramStart"/>
      <w:r>
        <w:rPr>
          <w:sz w:val="24"/>
        </w:rPr>
        <w:t xml:space="preserve">Заре- </w:t>
      </w:r>
      <w:proofErr w:type="spellStart"/>
      <w:r>
        <w:rPr>
          <w:sz w:val="24"/>
        </w:rPr>
        <w:t>гистрировано</w:t>
      </w:r>
      <w:proofErr w:type="spellEnd"/>
      <w:proofErr w:type="gramEnd"/>
      <w:r>
        <w:rPr>
          <w:sz w:val="24"/>
        </w:rPr>
        <w:t xml:space="preserve"> в Минюсте России 14.11.2013 № 30384).</w:t>
      </w:r>
    </w:p>
    <w:p w:rsidR="00D5097C" w:rsidRDefault="00CC55FF">
      <w:pPr>
        <w:pStyle w:val="a4"/>
        <w:numPr>
          <w:ilvl w:val="0"/>
          <w:numId w:val="2"/>
        </w:numPr>
        <w:tabs>
          <w:tab w:val="left" w:pos="609"/>
        </w:tabs>
        <w:ind w:right="175" w:firstLine="28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 СП</w:t>
      </w:r>
      <w:r>
        <w:rPr>
          <w:spacing w:val="-1"/>
          <w:sz w:val="24"/>
        </w:rPr>
        <w:t xml:space="preserve"> </w:t>
      </w:r>
      <w:r>
        <w:rPr>
          <w:sz w:val="24"/>
        </w:rPr>
        <w:t>2.4.3648-20 "</w:t>
      </w:r>
      <w:proofErr w:type="spellStart"/>
      <w:r>
        <w:rPr>
          <w:sz w:val="24"/>
        </w:rPr>
        <w:t>Санитарно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 xml:space="preserve">устрой- </w:t>
      </w:r>
      <w:proofErr w:type="spellStart"/>
      <w:r>
        <w:rPr>
          <w:sz w:val="24"/>
        </w:rPr>
        <w:t>с</w:t>
      </w:r>
      <w:r>
        <w:rPr>
          <w:sz w:val="24"/>
        </w:rPr>
        <w:t>тву</w:t>
      </w:r>
      <w:proofErr w:type="spellEnd"/>
      <w:proofErr w:type="gramEnd"/>
      <w:r>
        <w:rPr>
          <w:sz w:val="24"/>
        </w:rPr>
        <w:t>, содержанию и организации режима работы дошкольных образовательных организаций» от 28 сентября 2020 года № 28</w:t>
      </w:r>
    </w:p>
    <w:p w:rsidR="00D5097C" w:rsidRDefault="00CC55FF">
      <w:pPr>
        <w:pStyle w:val="a4"/>
        <w:numPr>
          <w:ilvl w:val="0"/>
          <w:numId w:val="2"/>
        </w:numPr>
        <w:tabs>
          <w:tab w:val="left" w:pos="711"/>
        </w:tabs>
        <w:spacing w:before="3" w:line="237" w:lineRule="auto"/>
        <w:ind w:right="133" w:firstLine="0"/>
        <w:jc w:val="both"/>
        <w:rPr>
          <w:sz w:val="24"/>
        </w:rPr>
      </w:pPr>
      <w:r>
        <w:rPr>
          <w:sz w:val="24"/>
        </w:rPr>
        <w:t>Федеральный Закон № 273 - ФЗ от 29.12.2012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«Об образовании в Российской </w:t>
      </w:r>
      <w:r>
        <w:rPr>
          <w:spacing w:val="-2"/>
          <w:sz w:val="24"/>
        </w:rPr>
        <w:t>Федерации».</w:t>
      </w:r>
    </w:p>
    <w:p w:rsidR="00D5097C" w:rsidRDefault="00CC55FF">
      <w:pPr>
        <w:pStyle w:val="a3"/>
        <w:spacing w:before="3"/>
        <w:ind w:right="124" w:firstLine="658"/>
      </w:pPr>
      <w:r>
        <w:t>Прежде всего, необходимо объяснить педагогам, что дистанци</w:t>
      </w:r>
      <w:r>
        <w:t>онное обучение – это ни в коем случае не проведение обычных занятий с помощью компьютера или ноутбука. Дистанционное дошкольное образование - это преимущественно удаленная работа педагога с обязательным участием родителей, в асинхронном режиме – т.е. не «з</w:t>
      </w:r>
      <w:r>
        <w:t>десь» и «сейчас», глаза в глаза. Основная задача педагогов и специалистов – подготовка учебных и методических материалов для родителей, с помощью которых они смогут проводить с ребенком различные виды деятельности (содержание образования осуществляется в с</w:t>
      </w:r>
      <w:r>
        <w:t>оответствии с Основной образовательной программой МБДОУ). И здесь задача заведующего сформировать у педагогов понимание того, какие формы работы, образовательные технологии</w:t>
      </w:r>
      <w:r>
        <w:rPr>
          <w:spacing w:val="-15"/>
        </w:rPr>
        <w:t xml:space="preserve"> </w:t>
      </w:r>
      <w:r>
        <w:t>и методы будут наиболее эффективными для решения поставленной задачи</w:t>
      </w:r>
    </w:p>
    <w:p w:rsidR="00D5097C" w:rsidRDefault="00CC55FF">
      <w:pPr>
        <w:pStyle w:val="1"/>
        <w:spacing w:line="283" w:lineRule="exact"/>
        <w:ind w:firstLine="0"/>
      </w:pPr>
      <w:bookmarkStart w:id="2" w:name="Каким_образом_можно_предоставить_родител"/>
      <w:bookmarkEnd w:id="2"/>
      <w:r>
        <w:t>Каким</w:t>
      </w:r>
      <w:r>
        <w:rPr>
          <w:spacing w:val="-13"/>
        </w:rPr>
        <w:t xml:space="preserve"> </w:t>
      </w:r>
      <w:r>
        <w:t>образом</w:t>
      </w:r>
      <w:r>
        <w:rPr>
          <w:spacing w:val="-13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предоставить</w:t>
      </w:r>
      <w:r>
        <w:rPr>
          <w:spacing w:val="-16"/>
        </w:rPr>
        <w:t xml:space="preserve"> </w:t>
      </w:r>
      <w:r>
        <w:t>родителям</w:t>
      </w:r>
      <w:r>
        <w:rPr>
          <w:spacing w:val="-11"/>
        </w:rPr>
        <w:t xml:space="preserve"> </w:t>
      </w:r>
      <w:r>
        <w:rPr>
          <w:spacing w:val="-2"/>
        </w:rPr>
        <w:t>материалы?</w:t>
      </w:r>
    </w:p>
    <w:p w:rsidR="00D5097C" w:rsidRDefault="00CC55FF">
      <w:pPr>
        <w:pStyle w:val="a4"/>
        <w:numPr>
          <w:ilvl w:val="1"/>
          <w:numId w:val="2"/>
        </w:numPr>
        <w:tabs>
          <w:tab w:val="left" w:pos="801"/>
        </w:tabs>
        <w:ind w:right="135" w:firstLine="537"/>
        <w:jc w:val="both"/>
        <w:rPr>
          <w:sz w:val="24"/>
        </w:rPr>
      </w:pPr>
      <w:r>
        <w:rPr>
          <w:sz w:val="24"/>
        </w:rPr>
        <w:t xml:space="preserve">В формате «блог обучения» - воспитатель выкладывает материалы в своем мини блоге (это может быть и личная страничка, и сайт) – для этого могут быть использованы площадки </w:t>
      </w:r>
      <w:hyperlink r:id="rId5">
        <w:r>
          <w:rPr>
            <w:color w:val="0000FF"/>
            <w:sz w:val="24"/>
            <w:u w:val="single" w:color="0000FF"/>
          </w:rPr>
          <w:t>https</w:t>
        </w:r>
        <w:r>
          <w:rPr>
            <w:color w:val="0000FF"/>
            <w:sz w:val="24"/>
            <w:u w:val="single" w:color="0000FF"/>
          </w:rPr>
          <w:t>://edublogs.org/</w:t>
        </w:r>
      </w:hyperlink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https://ru.wix.com/.</w:t>
        </w:r>
      </w:hyperlink>
    </w:p>
    <w:p w:rsidR="00D5097C" w:rsidRDefault="00CC55FF">
      <w:pPr>
        <w:pStyle w:val="a4"/>
        <w:numPr>
          <w:ilvl w:val="1"/>
          <w:numId w:val="2"/>
        </w:numPr>
        <w:tabs>
          <w:tab w:val="left" w:pos="859"/>
        </w:tabs>
        <w:spacing w:before="57"/>
        <w:ind w:firstLine="600"/>
        <w:jc w:val="both"/>
      </w:pPr>
      <w:r>
        <w:rPr>
          <w:sz w:val="24"/>
        </w:rPr>
        <w:t xml:space="preserve">Воспитатели и специалисты могут выкладывать видеоролики на канале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 xml:space="preserve">. В ин- </w:t>
      </w:r>
      <w:proofErr w:type="spellStart"/>
      <w:r>
        <w:rPr>
          <w:sz w:val="24"/>
        </w:rPr>
        <w:t>тернете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подробные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 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(например, </w:t>
      </w:r>
      <w:hyperlink r:id="rId7">
        <w:r>
          <w:rPr>
            <w:color w:val="0000FF"/>
            <w:sz w:val="24"/>
            <w:u w:val="single" w:color="0000FF"/>
          </w:rPr>
          <w:t>http://polza24.ru/raznoe/kak-</w:t>
        </w:r>
      </w:hyperlink>
      <w:r>
        <w:rPr>
          <w:color w:val="0000FF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razmestit-video-na-youtube.html</w:t>
        </w:r>
      </w:hyperlink>
      <w:r>
        <w:rPr>
          <w:sz w:val="24"/>
        </w:rPr>
        <w:t>). Это могут быть и ролики для родите</w:t>
      </w:r>
      <w:r>
        <w:rPr>
          <w:sz w:val="24"/>
        </w:rPr>
        <w:t xml:space="preserve">лей, например, как </w:t>
      </w:r>
      <w:proofErr w:type="spellStart"/>
      <w:proofErr w:type="gramStart"/>
      <w:r>
        <w:rPr>
          <w:sz w:val="24"/>
        </w:rPr>
        <w:t>пра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вильно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 ребенку. Могут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инструкции, как лепить, делать аппликации,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 xml:space="preserve">ори- </w:t>
      </w:r>
      <w:proofErr w:type="spellStart"/>
      <w:r>
        <w:rPr>
          <w:sz w:val="24"/>
        </w:rPr>
        <w:t>гами</w:t>
      </w:r>
      <w:proofErr w:type="spellEnd"/>
      <w:proofErr w:type="gramEnd"/>
      <w:r>
        <w:rPr>
          <w:sz w:val="24"/>
        </w:rPr>
        <w:t xml:space="preserve"> и т.д. А могут быть и игровые оболочки, проблемные ситуации, над которыми родители могут подумать вместе с детьми. Как сделать видео? М</w:t>
      </w:r>
      <w:r>
        <w:rPr>
          <w:sz w:val="24"/>
        </w:rPr>
        <w:t xml:space="preserve">ожно использовать специальные про- граммы (например, </w:t>
      </w:r>
      <w:hyperlink r:id="rId9">
        <w:r>
          <w:rPr>
            <w:color w:val="0000FF"/>
            <w:sz w:val="24"/>
            <w:u w:val="single" w:color="0000FF"/>
          </w:rPr>
          <w:t>http://ams-fotoshow.ru/modern/form.php</w:t>
        </w:r>
      </w:hyperlink>
      <w:r>
        <w:rPr>
          <w:sz w:val="24"/>
        </w:rPr>
        <w:t>). В тех садах, где мы устанавливали оборудование SMART, устанавливали также педагогам на ноутбуки цифровой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редактор SMART </w:t>
      </w:r>
      <w:proofErr w:type="spellStart"/>
      <w:r>
        <w:rPr>
          <w:sz w:val="24"/>
        </w:rPr>
        <w:t>Notebook</w:t>
      </w:r>
      <w:proofErr w:type="spellEnd"/>
      <w:r>
        <w:rPr>
          <w:sz w:val="24"/>
        </w:rPr>
        <w:t xml:space="preserve">, в котором они разрабатывают интерактивные игры. В этой программе есть функция, позволяющая записать все, что происходит на экране, с голосовым сопровождением. Также можно использовать документ-камеру, она позволяет записывать все </w:t>
      </w:r>
      <w:r>
        <w:rPr>
          <w:sz w:val="24"/>
        </w:rPr>
        <w:t xml:space="preserve">происходящее, </w:t>
      </w:r>
      <w:r>
        <w:t xml:space="preserve">например, как правильно делать физические упражнения, как правильно складывать кораблик </w:t>
      </w:r>
      <w:proofErr w:type="spellStart"/>
      <w:r>
        <w:t>ит.д</w:t>
      </w:r>
      <w:proofErr w:type="spellEnd"/>
      <w:r>
        <w:t>.</w:t>
      </w:r>
    </w:p>
    <w:p w:rsidR="00D5097C" w:rsidRDefault="00D5097C">
      <w:pPr>
        <w:pStyle w:val="a3"/>
        <w:spacing w:before="48"/>
        <w:ind w:left="0" w:right="0"/>
        <w:jc w:val="left"/>
      </w:pPr>
    </w:p>
    <w:p w:rsidR="00D5097C" w:rsidRDefault="00CC55FF">
      <w:pPr>
        <w:pStyle w:val="1"/>
        <w:spacing w:before="1" w:line="204" w:lineRule="auto"/>
        <w:ind w:left="4581" w:right="171"/>
      </w:pPr>
      <w:bookmarkStart w:id="3" w:name="Какие_материалы_может_предложить_воспита"/>
      <w:bookmarkEnd w:id="3"/>
      <w:r>
        <w:t>Какие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11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предложить</w:t>
      </w:r>
      <w:r>
        <w:rPr>
          <w:spacing w:val="-13"/>
        </w:rPr>
        <w:t xml:space="preserve"> </w:t>
      </w:r>
      <w:r>
        <w:t>воспитатель</w:t>
      </w:r>
      <w:r>
        <w:rPr>
          <w:spacing w:val="-12"/>
        </w:rPr>
        <w:t xml:space="preserve"> </w:t>
      </w:r>
      <w:r>
        <w:t>(специалист)</w:t>
      </w:r>
      <w:r>
        <w:rPr>
          <w:spacing w:val="-11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детям?</w:t>
      </w:r>
    </w:p>
    <w:p w:rsidR="00D5097C" w:rsidRDefault="00CC55FF">
      <w:pPr>
        <w:pStyle w:val="a4"/>
        <w:numPr>
          <w:ilvl w:val="0"/>
          <w:numId w:val="1"/>
        </w:numPr>
        <w:tabs>
          <w:tab w:val="left" w:pos="691"/>
        </w:tabs>
        <w:ind w:firstLine="417"/>
        <w:jc w:val="both"/>
        <w:rPr>
          <w:sz w:val="24"/>
        </w:rPr>
      </w:pPr>
      <w:r>
        <w:rPr>
          <w:sz w:val="24"/>
        </w:rPr>
        <w:t xml:space="preserve">Очень важно – необходимо соблюдение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требований, </w:t>
      </w:r>
      <w:proofErr w:type="spellStart"/>
      <w:proofErr w:type="gramStart"/>
      <w:r>
        <w:rPr>
          <w:sz w:val="24"/>
        </w:rPr>
        <w:t>обеспечива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ющих</w:t>
      </w:r>
      <w:proofErr w:type="spellEnd"/>
      <w:proofErr w:type="gramEnd"/>
      <w:r>
        <w:rPr>
          <w:sz w:val="24"/>
        </w:rPr>
        <w:t xml:space="preserve"> безопасный режим работы дошкольника с ПК или гаджетами! Прежде всего: </w:t>
      </w:r>
      <w:proofErr w:type="spellStart"/>
      <w:proofErr w:type="gramStart"/>
      <w:r>
        <w:rPr>
          <w:sz w:val="24"/>
        </w:rPr>
        <w:t>непрерыв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ная</w:t>
      </w:r>
      <w:proofErr w:type="spellEnd"/>
      <w:proofErr w:type="gramEnd"/>
      <w:r>
        <w:rPr>
          <w:sz w:val="24"/>
        </w:rPr>
        <w:t xml:space="preserve"> работа с экраном не более 10-15 минут (в зависимости от возраста), интеграция различных</w:t>
      </w:r>
      <w:r>
        <w:rPr>
          <w:sz w:val="24"/>
        </w:rPr>
        <w:t xml:space="preserve"> технологий и смена деятельности, гимнастика для глаз после каждого сеанса работы. </w:t>
      </w:r>
      <w:proofErr w:type="spellStart"/>
      <w:proofErr w:type="gramStart"/>
      <w:r>
        <w:rPr>
          <w:sz w:val="24"/>
        </w:rPr>
        <w:t>Воспита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тель</w:t>
      </w:r>
      <w:proofErr w:type="spellEnd"/>
      <w:proofErr w:type="gramEnd"/>
      <w:r>
        <w:rPr>
          <w:sz w:val="24"/>
        </w:rPr>
        <w:t xml:space="preserve"> может выложить на своей страничке или на видео различные варианты такой гимнастики.</w:t>
      </w:r>
    </w:p>
    <w:p w:rsidR="00D5097C" w:rsidRDefault="00CC55FF">
      <w:pPr>
        <w:pStyle w:val="a4"/>
        <w:numPr>
          <w:ilvl w:val="0"/>
          <w:numId w:val="1"/>
        </w:numPr>
        <w:tabs>
          <w:tab w:val="left" w:pos="855"/>
        </w:tabs>
        <w:ind w:right="128" w:firstLine="600"/>
        <w:jc w:val="both"/>
        <w:rPr>
          <w:sz w:val="24"/>
        </w:rPr>
      </w:pPr>
      <w:r>
        <w:rPr>
          <w:sz w:val="24"/>
        </w:rPr>
        <w:t>Воспитатель может порекомендовать родителям различные площадки с развивающи</w:t>
      </w:r>
      <w:r>
        <w:rPr>
          <w:sz w:val="24"/>
        </w:rPr>
        <w:t>ми материалами для дошкольников (</w:t>
      </w:r>
      <w:hyperlink r:id="rId10">
        <w:r>
          <w:rPr>
            <w:color w:val="0000FF"/>
            <w:sz w:val="24"/>
            <w:u w:val="single" w:color="0000FF"/>
          </w:rPr>
          <w:t>https://iqsha.ru/</w:t>
        </w:r>
      </w:hyperlink>
      <w:r>
        <w:rPr>
          <w:sz w:val="24"/>
        </w:rPr>
        <w:t xml:space="preserve">, </w:t>
      </w:r>
      <w:hyperlink r:id="rId11">
        <w:r>
          <w:rPr>
            <w:color w:val="0000FF"/>
            <w:sz w:val="24"/>
            <w:u w:val="single" w:color="0000FF"/>
          </w:rPr>
          <w:t>https://www.igraemsa.ru/</w:t>
        </w:r>
        <w:r>
          <w:rPr>
            <w:sz w:val="24"/>
          </w:rPr>
          <w:t>,</w:t>
        </w:r>
      </w:hyperlink>
      <w:r>
        <w:rPr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https://eschool.pro/</w:t>
        </w:r>
      </w:hyperlink>
      <w:r>
        <w:rPr>
          <w:sz w:val="24"/>
        </w:rPr>
        <w:t xml:space="preserve">, </w:t>
      </w:r>
      <w:hyperlink r:id="rId13">
        <w:r>
          <w:rPr>
            <w:color w:val="0000FF"/>
            <w:sz w:val="24"/>
            <w:u w:val="single" w:color="0000FF"/>
          </w:rPr>
          <w:t>https://mersibo.ru/</w:t>
        </w:r>
      </w:hyperlink>
      <w:r>
        <w:rPr>
          <w:sz w:val="24"/>
        </w:rPr>
        <w:t xml:space="preserve">, </w:t>
      </w:r>
      <w:hyperlink r:id="rId14">
        <w:r>
          <w:rPr>
            <w:color w:val="0000FF"/>
            <w:sz w:val="24"/>
            <w:u w:val="single" w:color="0000FF"/>
          </w:rPr>
          <w:t>https://www.softportal.com/get-2560-jigsaw-puzzle-lite.html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и др.). В </w:t>
      </w:r>
      <w:proofErr w:type="spellStart"/>
      <w:proofErr w:type="gramStart"/>
      <w:r>
        <w:rPr>
          <w:sz w:val="24"/>
        </w:rPr>
        <w:t>методиче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ских</w:t>
      </w:r>
      <w:proofErr w:type="spellEnd"/>
      <w:proofErr w:type="gramEnd"/>
      <w:r>
        <w:rPr>
          <w:sz w:val="24"/>
        </w:rPr>
        <w:t xml:space="preserve"> материалах воспитатель может посов</w:t>
      </w:r>
      <w:r>
        <w:rPr>
          <w:sz w:val="24"/>
        </w:rPr>
        <w:t xml:space="preserve">етовать родителям, как правильно создавать игровую ситуацию, которая заинтересовала бы ребенка, какие вопросы задавать, чтобы развивать </w:t>
      </w:r>
      <w:proofErr w:type="spellStart"/>
      <w:r>
        <w:rPr>
          <w:sz w:val="24"/>
        </w:rPr>
        <w:t>позна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вательные</w:t>
      </w:r>
      <w:proofErr w:type="spellEnd"/>
      <w:r>
        <w:rPr>
          <w:sz w:val="24"/>
        </w:rPr>
        <w:t xml:space="preserve"> процессы, речь, творческие способности.</w:t>
      </w:r>
    </w:p>
    <w:p w:rsidR="00D5097C" w:rsidRDefault="00D5097C">
      <w:pPr>
        <w:pStyle w:val="a4"/>
        <w:rPr>
          <w:sz w:val="24"/>
        </w:rPr>
        <w:sectPr w:rsidR="00D5097C">
          <w:type w:val="continuous"/>
          <w:pgSz w:w="11910" w:h="16840"/>
          <w:pgMar w:top="940" w:right="708" w:bottom="280" w:left="1133" w:header="720" w:footer="720" w:gutter="0"/>
          <w:cols w:space="720"/>
        </w:sectPr>
      </w:pPr>
    </w:p>
    <w:p w:rsidR="00D5097C" w:rsidRDefault="00CC55FF">
      <w:pPr>
        <w:pStyle w:val="a4"/>
        <w:numPr>
          <w:ilvl w:val="0"/>
          <w:numId w:val="1"/>
        </w:numPr>
        <w:tabs>
          <w:tab w:val="left" w:pos="917"/>
        </w:tabs>
        <w:spacing w:before="61" w:line="242" w:lineRule="auto"/>
        <w:ind w:right="125" w:firstLine="658"/>
        <w:jc w:val="both"/>
        <w:rPr>
          <w:sz w:val="24"/>
        </w:rPr>
      </w:pPr>
      <w:r>
        <w:rPr>
          <w:sz w:val="24"/>
        </w:rPr>
        <w:lastRenderedPageBreak/>
        <w:t>Также педагог может подготовить интересные разв</w:t>
      </w:r>
      <w:r>
        <w:rPr>
          <w:sz w:val="24"/>
        </w:rPr>
        <w:t xml:space="preserve">ивающие </w:t>
      </w:r>
      <w:proofErr w:type="gramStart"/>
      <w:r>
        <w:rPr>
          <w:sz w:val="24"/>
        </w:rPr>
        <w:t>материалы</w:t>
      </w:r>
      <w:proofErr w:type="gramEnd"/>
      <w:r>
        <w:rPr>
          <w:sz w:val="24"/>
        </w:rPr>
        <w:t xml:space="preserve"> но основе технологий</w:t>
      </w:r>
      <w:r>
        <w:rPr>
          <w:spacing w:val="80"/>
          <w:sz w:val="24"/>
        </w:rPr>
        <w:t xml:space="preserve"> </w:t>
      </w:r>
      <w:r>
        <w:rPr>
          <w:sz w:val="24"/>
        </w:rPr>
        <w:t>ТРИЗ,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интеллект-карт.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Например,</w:t>
      </w:r>
      <w:r>
        <w:rPr>
          <w:spacing w:val="80"/>
          <w:sz w:val="24"/>
        </w:rPr>
        <w:t xml:space="preserve">  </w:t>
      </w:r>
      <w:r>
        <w:rPr>
          <w:sz w:val="24"/>
        </w:rPr>
        <w:t>может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выложить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интеллект-карту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тему</w:t>
      </w:r>
    </w:p>
    <w:p w:rsidR="00D5097C" w:rsidRDefault="00CC55FF">
      <w:pPr>
        <w:pStyle w:val="a3"/>
        <w:ind w:right="123"/>
      </w:pPr>
      <w:r>
        <w:t>«Дикие и домашние животные» (или на любую другую, соответствующую возрасту) с объяснением для родителей, как с ней работать. А потом предложить р</w:t>
      </w:r>
      <w:r>
        <w:t>одителям совместно с ребенком сделать интеллект-карту, например, о семье, по любимой книжке,</w:t>
      </w:r>
      <w:r>
        <w:rPr>
          <w:spacing w:val="-5"/>
        </w:rPr>
        <w:t xml:space="preserve"> </w:t>
      </w:r>
      <w:r>
        <w:t>об игрушках</w:t>
      </w:r>
      <w:r>
        <w:rPr>
          <w:spacing w:val="-2"/>
        </w:rPr>
        <w:t xml:space="preserve"> </w:t>
      </w:r>
      <w:proofErr w:type="spellStart"/>
      <w:proofErr w:type="gramStart"/>
      <w:r>
        <w:t>ребен</w:t>
      </w:r>
      <w:proofErr w:type="spellEnd"/>
      <w:r>
        <w:t>- ка</w:t>
      </w:r>
      <w:proofErr w:type="gramEnd"/>
      <w:r>
        <w:t>. Прием ее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(и даже</w:t>
      </w:r>
      <w:r>
        <w:rPr>
          <w:spacing w:val="-6"/>
        </w:rPr>
        <w:t xml:space="preserve"> </w:t>
      </w:r>
      <w:r>
        <w:t>желательно)</w:t>
      </w:r>
      <w:r>
        <w:rPr>
          <w:spacing w:val="-4"/>
        </w:rPr>
        <w:t xml:space="preserve"> </w:t>
      </w:r>
      <w:r>
        <w:t>делать в цифровом формате,</w:t>
      </w:r>
      <w:r>
        <w:rPr>
          <w:spacing w:val="-4"/>
        </w:rPr>
        <w:t xml:space="preserve"> </w:t>
      </w:r>
      <w:r>
        <w:t>можно сделать</w:t>
      </w:r>
      <w:r>
        <w:rPr>
          <w:spacing w:val="-4"/>
        </w:rPr>
        <w:t xml:space="preserve"> </w:t>
      </w:r>
      <w:r>
        <w:t>на обычном листе бумаги, сфотографировать и прислать во</w:t>
      </w:r>
      <w:r>
        <w:t xml:space="preserve">спитателю хоть по почте, хоть на </w:t>
      </w:r>
      <w:proofErr w:type="spellStart"/>
      <w:r>
        <w:t>WhatsApp</w:t>
      </w:r>
      <w:proofErr w:type="spellEnd"/>
      <w:r>
        <w:t>. Карту</w:t>
      </w:r>
      <w:r>
        <w:rPr>
          <w:spacing w:val="-5"/>
        </w:rPr>
        <w:t xml:space="preserve"> </w:t>
      </w:r>
      <w:r>
        <w:t>можно и рисовать, и вырезать картинки откуда-нибудь (вот и рисование, и</w:t>
      </w:r>
      <w:r>
        <w:rPr>
          <w:spacing w:val="-4"/>
        </w:rPr>
        <w:t xml:space="preserve"> </w:t>
      </w:r>
      <w:proofErr w:type="gramStart"/>
      <w:r>
        <w:t xml:space="preserve">ап- </w:t>
      </w:r>
      <w:proofErr w:type="spellStart"/>
      <w:r>
        <w:t>пликация</w:t>
      </w:r>
      <w:proofErr w:type="spellEnd"/>
      <w:proofErr w:type="gramEnd"/>
      <w:r>
        <w:t>, и развитие фантазии, и речи…). ТРИЗ это вообще в данной ситуации замечательная методика. Можно, например, отправить рисун</w:t>
      </w:r>
      <w:r>
        <w:t>ок с непонятной линией и предложить сделать из нее картину. Потом собрать все рисунки, сделать видеоальбом и выложить, чтобы все дети и родители могли посмотреть. Можно сделать проблемную картинку – например, встретились Колобок и Иван Царевич…, рассказать</w:t>
      </w:r>
      <w:r>
        <w:t xml:space="preserve">, как им это удалось (записать видео с аудио </w:t>
      </w:r>
      <w:proofErr w:type="spellStart"/>
      <w:proofErr w:type="gramStart"/>
      <w:r>
        <w:t>сопровож</w:t>
      </w:r>
      <w:proofErr w:type="spellEnd"/>
      <w:r>
        <w:t xml:space="preserve">- </w:t>
      </w:r>
      <w:proofErr w:type="spellStart"/>
      <w:r>
        <w:t>дением</w:t>
      </w:r>
      <w:proofErr w:type="spellEnd"/>
      <w:proofErr w:type="gramEnd"/>
      <w:r>
        <w:t xml:space="preserve"> или сделать кукольный мультфильм с использованием документ-камеры) и предложить закончить эту историю. Ребенок может просто рассказать свой вариант в аудиосообщении на </w:t>
      </w:r>
      <w:proofErr w:type="spellStart"/>
      <w:r>
        <w:t>WhatsApp</w:t>
      </w:r>
      <w:proofErr w:type="spellEnd"/>
      <w:r>
        <w:t xml:space="preserve">, если нет других </w:t>
      </w:r>
      <w:r>
        <w:t xml:space="preserve">возможностей, а может с родителями сделать презентацию или </w:t>
      </w:r>
      <w:proofErr w:type="spellStart"/>
      <w:proofErr w:type="gramStart"/>
      <w:r>
        <w:t>ви</w:t>
      </w:r>
      <w:proofErr w:type="spellEnd"/>
      <w:r>
        <w:t xml:space="preserve">- </w:t>
      </w:r>
      <w:proofErr w:type="spellStart"/>
      <w:r>
        <w:rPr>
          <w:spacing w:val="-4"/>
        </w:rPr>
        <w:t>део</w:t>
      </w:r>
      <w:proofErr w:type="spellEnd"/>
      <w:proofErr w:type="gramEnd"/>
    </w:p>
    <w:p w:rsidR="00D5097C" w:rsidRDefault="00CC55FF">
      <w:pPr>
        <w:pStyle w:val="a4"/>
        <w:numPr>
          <w:ilvl w:val="0"/>
          <w:numId w:val="1"/>
        </w:numPr>
        <w:tabs>
          <w:tab w:val="left" w:pos="965"/>
        </w:tabs>
        <w:ind w:right="122" w:firstLine="72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может подготовить дидактический материал в виде </w:t>
      </w:r>
      <w:proofErr w:type="spellStart"/>
      <w:r>
        <w:rPr>
          <w:sz w:val="24"/>
        </w:rPr>
        <w:t>квест</w:t>
      </w:r>
      <w:proofErr w:type="spellEnd"/>
      <w:r>
        <w:rPr>
          <w:sz w:val="24"/>
        </w:rPr>
        <w:t>-игры, в которой ребенку необходимо выполнять определенные задания, чтобы перейти на следующий уровень (это очень хороший мотива</w:t>
      </w:r>
      <w:r>
        <w:rPr>
          <w:sz w:val="24"/>
        </w:rPr>
        <w:t xml:space="preserve">ционный ход, долго сохраняется интерес). Каждый день ребенок должен выполнять одно-два задания и сообщать педагогу результаты. Здесь можно </w:t>
      </w:r>
      <w:proofErr w:type="spellStart"/>
      <w:proofErr w:type="gramStart"/>
      <w:r>
        <w:rPr>
          <w:sz w:val="24"/>
        </w:rPr>
        <w:t>использо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вать</w:t>
      </w:r>
      <w:proofErr w:type="spellEnd"/>
      <w:proofErr w:type="gramEnd"/>
      <w:r>
        <w:rPr>
          <w:sz w:val="24"/>
        </w:rPr>
        <w:t xml:space="preserve"> элементы исследовательской, экспериментальной, поисковой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(например, надо решит задачу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цифровую цепочку, найти число, а потом измерить игрушки и найти ту, которая по</w:t>
      </w:r>
      <w:r>
        <w:rPr>
          <w:spacing w:val="40"/>
          <w:sz w:val="24"/>
        </w:rPr>
        <w:t xml:space="preserve"> </w:t>
      </w:r>
      <w:r>
        <w:rPr>
          <w:sz w:val="24"/>
        </w:rPr>
        <w:t>длине такое же 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сантиметров. Или найти в доме предметы, в которых есть определенное сочетание цветов. Или придумать, как можно использовать какой-нибудь бытовой предм</w:t>
      </w:r>
      <w:r>
        <w:rPr>
          <w:sz w:val="24"/>
        </w:rPr>
        <w:t>ет, например, на необитаемом острове… и т.д.).</w:t>
      </w:r>
    </w:p>
    <w:p w:rsidR="00D5097C" w:rsidRDefault="00CC55FF">
      <w:pPr>
        <w:pStyle w:val="a4"/>
        <w:numPr>
          <w:ilvl w:val="0"/>
          <w:numId w:val="1"/>
        </w:numPr>
        <w:tabs>
          <w:tab w:val="left" w:pos="759"/>
        </w:tabs>
        <w:ind w:firstLine="480"/>
        <w:jc w:val="both"/>
        <w:rPr>
          <w:sz w:val="24"/>
        </w:rPr>
      </w:pPr>
      <w:r>
        <w:rPr>
          <w:sz w:val="24"/>
        </w:rPr>
        <w:t xml:space="preserve">Для более младших детей можно взять не </w:t>
      </w:r>
      <w:proofErr w:type="spellStart"/>
      <w:r>
        <w:rPr>
          <w:sz w:val="24"/>
        </w:rPr>
        <w:t>квест</w:t>
      </w:r>
      <w:proofErr w:type="spellEnd"/>
      <w:r>
        <w:rPr>
          <w:sz w:val="24"/>
        </w:rPr>
        <w:t xml:space="preserve">, а рассказывать цифровую историю о каком-нибудь герое. Педагог выкладывает на сайт или видеоканал (или даже можно </w:t>
      </w:r>
      <w:proofErr w:type="spellStart"/>
      <w:proofErr w:type="gramStart"/>
      <w:r>
        <w:rPr>
          <w:sz w:val="24"/>
        </w:rPr>
        <w:t>аудиосо</w:t>
      </w:r>
      <w:proofErr w:type="spellEnd"/>
      <w:r>
        <w:rPr>
          <w:sz w:val="24"/>
        </w:rPr>
        <w:t>- общение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WhatsApp</w:t>
      </w:r>
      <w:proofErr w:type="spellEnd"/>
      <w:r>
        <w:rPr>
          <w:sz w:val="24"/>
        </w:rPr>
        <w:t>) очередную ситуацию с этим героем и спрашивает совета, что делать. Д</w:t>
      </w:r>
      <w:r>
        <w:rPr>
          <w:sz w:val="24"/>
        </w:rPr>
        <w:t xml:space="preserve">ети советуют. Потом воспитатель рассказывает, какие советы он применил, и показывает, что </w:t>
      </w:r>
      <w:r>
        <w:rPr>
          <w:spacing w:val="-2"/>
          <w:sz w:val="24"/>
        </w:rPr>
        <w:t>получилось.</w:t>
      </w:r>
    </w:p>
    <w:p w:rsidR="00D5097C" w:rsidRDefault="00CC55FF">
      <w:pPr>
        <w:pStyle w:val="a3"/>
        <w:ind w:right="122"/>
      </w:pPr>
      <w:r>
        <w:t xml:space="preserve">Можно попросить детей с помощью родителей прислать фото любимой игрушки, только </w:t>
      </w:r>
      <w:proofErr w:type="spellStart"/>
      <w:proofErr w:type="gramStart"/>
      <w:r>
        <w:t>нико</w:t>
      </w:r>
      <w:proofErr w:type="spellEnd"/>
      <w:r>
        <w:t xml:space="preserve">- </w:t>
      </w:r>
      <w:proofErr w:type="spellStart"/>
      <w:r>
        <w:t>му</w:t>
      </w:r>
      <w:proofErr w:type="spellEnd"/>
      <w:proofErr w:type="gramEnd"/>
      <w:r>
        <w:t xml:space="preserve"> из </w:t>
      </w:r>
      <w:proofErr w:type="spellStart"/>
      <w:r>
        <w:t>одногруппников</w:t>
      </w:r>
      <w:proofErr w:type="spellEnd"/>
      <w:r>
        <w:t xml:space="preserve"> не говорить, какую фотографию отправили. Потом </w:t>
      </w:r>
      <w:r>
        <w:t xml:space="preserve">сделать коллаж, </w:t>
      </w:r>
      <w:proofErr w:type="gramStart"/>
      <w:r>
        <w:t xml:space="preserve">вы- </w:t>
      </w:r>
      <w:proofErr w:type="spellStart"/>
      <w:r>
        <w:t>ложить</w:t>
      </w:r>
      <w:proofErr w:type="spellEnd"/>
      <w:proofErr w:type="gramEnd"/>
      <w:r>
        <w:t xml:space="preserve"> на сайте и предложить угадать где чья игрушка. Кто больше всех угадал – тот </w:t>
      </w:r>
      <w:proofErr w:type="gramStart"/>
      <w:r>
        <w:t xml:space="preserve">победи- </w:t>
      </w:r>
      <w:proofErr w:type="spellStart"/>
      <w:r>
        <w:rPr>
          <w:spacing w:val="-4"/>
        </w:rPr>
        <w:t>тель</w:t>
      </w:r>
      <w:proofErr w:type="spellEnd"/>
      <w:proofErr w:type="gramEnd"/>
    </w:p>
    <w:p w:rsidR="00D5097C" w:rsidRDefault="00CC55FF">
      <w:pPr>
        <w:pStyle w:val="a3"/>
        <w:ind w:right="132" w:firstLine="720"/>
      </w:pPr>
      <w:r>
        <w:t xml:space="preserve">Можно посоветовать родителям собирать все наработки ребенка в портфолио (если есть возможность – в электронное, нет – в обычное, складывать </w:t>
      </w:r>
      <w:r>
        <w:t xml:space="preserve">туда рисунки, аппликации). </w:t>
      </w:r>
      <w:proofErr w:type="gramStart"/>
      <w:r>
        <w:t xml:space="preserve">Пред- </w:t>
      </w:r>
      <w:proofErr w:type="spellStart"/>
      <w:r>
        <w:t>ложить</w:t>
      </w:r>
      <w:proofErr w:type="spellEnd"/>
      <w:proofErr w:type="gramEnd"/>
      <w:r>
        <w:t xml:space="preserve"> родителям делать фото ребенка, когда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занят решением разных</w:t>
      </w:r>
      <w:r>
        <w:rPr>
          <w:spacing w:val="-2"/>
        </w:rPr>
        <w:t xml:space="preserve"> </w:t>
      </w:r>
      <w:r>
        <w:t>задач, и потом</w:t>
      </w:r>
      <w:r>
        <w:rPr>
          <w:spacing w:val="-1"/>
        </w:rPr>
        <w:t xml:space="preserve"> </w:t>
      </w:r>
      <w:r>
        <w:t xml:space="preserve">все это передать воспитателю или принести в сад, когда карантин закончится. Всем вместе посмотреть и </w:t>
      </w:r>
      <w:proofErr w:type="gramStart"/>
      <w:r>
        <w:t>обсудить….</w:t>
      </w:r>
      <w:proofErr w:type="gramEnd"/>
      <w:r>
        <w:t>.</w:t>
      </w:r>
    </w:p>
    <w:sectPr w:rsidR="00D5097C">
      <w:pgSz w:w="11910" w:h="16840"/>
      <w:pgMar w:top="9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569"/>
    <w:multiLevelType w:val="hybridMultilevel"/>
    <w:tmpl w:val="C3762C5E"/>
    <w:lvl w:ilvl="0" w:tplc="61461936">
      <w:start w:val="1"/>
      <w:numFmt w:val="decimal"/>
      <w:lvlText w:val="%1."/>
      <w:lvlJc w:val="left"/>
      <w:pPr>
        <w:ind w:left="5" w:hanging="2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0259E">
      <w:numFmt w:val="bullet"/>
      <w:lvlText w:val="•"/>
      <w:lvlJc w:val="left"/>
      <w:pPr>
        <w:ind w:left="1006" w:hanging="270"/>
      </w:pPr>
      <w:rPr>
        <w:rFonts w:hint="default"/>
        <w:lang w:val="ru-RU" w:eastAsia="en-US" w:bidi="ar-SA"/>
      </w:rPr>
    </w:lvl>
    <w:lvl w:ilvl="2" w:tplc="92B46D60">
      <w:numFmt w:val="bullet"/>
      <w:lvlText w:val="•"/>
      <w:lvlJc w:val="left"/>
      <w:pPr>
        <w:ind w:left="2013" w:hanging="270"/>
      </w:pPr>
      <w:rPr>
        <w:rFonts w:hint="default"/>
        <w:lang w:val="ru-RU" w:eastAsia="en-US" w:bidi="ar-SA"/>
      </w:rPr>
    </w:lvl>
    <w:lvl w:ilvl="3" w:tplc="8422935E">
      <w:numFmt w:val="bullet"/>
      <w:lvlText w:val="•"/>
      <w:lvlJc w:val="left"/>
      <w:pPr>
        <w:ind w:left="3020" w:hanging="270"/>
      </w:pPr>
      <w:rPr>
        <w:rFonts w:hint="default"/>
        <w:lang w:val="ru-RU" w:eastAsia="en-US" w:bidi="ar-SA"/>
      </w:rPr>
    </w:lvl>
    <w:lvl w:ilvl="4" w:tplc="FE1C080E">
      <w:numFmt w:val="bullet"/>
      <w:lvlText w:val="•"/>
      <w:lvlJc w:val="left"/>
      <w:pPr>
        <w:ind w:left="4027" w:hanging="270"/>
      </w:pPr>
      <w:rPr>
        <w:rFonts w:hint="default"/>
        <w:lang w:val="ru-RU" w:eastAsia="en-US" w:bidi="ar-SA"/>
      </w:rPr>
    </w:lvl>
    <w:lvl w:ilvl="5" w:tplc="65AE24D8">
      <w:numFmt w:val="bullet"/>
      <w:lvlText w:val="•"/>
      <w:lvlJc w:val="left"/>
      <w:pPr>
        <w:ind w:left="5033" w:hanging="270"/>
      </w:pPr>
      <w:rPr>
        <w:rFonts w:hint="default"/>
        <w:lang w:val="ru-RU" w:eastAsia="en-US" w:bidi="ar-SA"/>
      </w:rPr>
    </w:lvl>
    <w:lvl w:ilvl="6" w:tplc="BC5A6FE6">
      <w:numFmt w:val="bullet"/>
      <w:lvlText w:val="•"/>
      <w:lvlJc w:val="left"/>
      <w:pPr>
        <w:ind w:left="6040" w:hanging="270"/>
      </w:pPr>
      <w:rPr>
        <w:rFonts w:hint="default"/>
        <w:lang w:val="ru-RU" w:eastAsia="en-US" w:bidi="ar-SA"/>
      </w:rPr>
    </w:lvl>
    <w:lvl w:ilvl="7" w:tplc="2E90B7B8">
      <w:numFmt w:val="bullet"/>
      <w:lvlText w:val="•"/>
      <w:lvlJc w:val="left"/>
      <w:pPr>
        <w:ind w:left="7047" w:hanging="270"/>
      </w:pPr>
      <w:rPr>
        <w:rFonts w:hint="default"/>
        <w:lang w:val="ru-RU" w:eastAsia="en-US" w:bidi="ar-SA"/>
      </w:rPr>
    </w:lvl>
    <w:lvl w:ilvl="8" w:tplc="8A8A45D4">
      <w:numFmt w:val="bullet"/>
      <w:lvlText w:val="•"/>
      <w:lvlJc w:val="left"/>
      <w:pPr>
        <w:ind w:left="8054" w:hanging="270"/>
      </w:pPr>
      <w:rPr>
        <w:rFonts w:hint="default"/>
        <w:lang w:val="ru-RU" w:eastAsia="en-US" w:bidi="ar-SA"/>
      </w:rPr>
    </w:lvl>
  </w:abstractNum>
  <w:abstractNum w:abstractNumId="1" w15:restartNumberingAfterBreak="0">
    <w:nsid w:val="130C59FA"/>
    <w:multiLevelType w:val="hybridMultilevel"/>
    <w:tmpl w:val="26945D62"/>
    <w:lvl w:ilvl="0" w:tplc="026AEA72">
      <w:start w:val="1"/>
      <w:numFmt w:val="decimal"/>
      <w:lvlText w:val="%1."/>
      <w:lvlJc w:val="left"/>
      <w:pPr>
        <w:ind w:left="5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68F546">
      <w:start w:val="1"/>
      <w:numFmt w:val="decimal"/>
      <w:lvlText w:val="%2."/>
      <w:lvlJc w:val="left"/>
      <w:pPr>
        <w:ind w:left="5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80C226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3" w:tplc="CDCC98C2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4" w:tplc="E23CCD6E">
      <w:numFmt w:val="bullet"/>
      <w:lvlText w:val="•"/>
      <w:lvlJc w:val="left"/>
      <w:pPr>
        <w:ind w:left="4027" w:hanging="260"/>
      </w:pPr>
      <w:rPr>
        <w:rFonts w:hint="default"/>
        <w:lang w:val="ru-RU" w:eastAsia="en-US" w:bidi="ar-SA"/>
      </w:rPr>
    </w:lvl>
    <w:lvl w:ilvl="5" w:tplc="8564CB0C">
      <w:numFmt w:val="bullet"/>
      <w:lvlText w:val="•"/>
      <w:lvlJc w:val="left"/>
      <w:pPr>
        <w:ind w:left="5033" w:hanging="260"/>
      </w:pPr>
      <w:rPr>
        <w:rFonts w:hint="default"/>
        <w:lang w:val="ru-RU" w:eastAsia="en-US" w:bidi="ar-SA"/>
      </w:rPr>
    </w:lvl>
    <w:lvl w:ilvl="6" w:tplc="118C7028">
      <w:numFmt w:val="bullet"/>
      <w:lvlText w:val="•"/>
      <w:lvlJc w:val="left"/>
      <w:pPr>
        <w:ind w:left="6040" w:hanging="260"/>
      </w:pPr>
      <w:rPr>
        <w:rFonts w:hint="default"/>
        <w:lang w:val="ru-RU" w:eastAsia="en-US" w:bidi="ar-SA"/>
      </w:rPr>
    </w:lvl>
    <w:lvl w:ilvl="7" w:tplc="2020DF96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8" w:tplc="14CAC8B8">
      <w:numFmt w:val="bullet"/>
      <w:lvlText w:val="•"/>
      <w:lvlJc w:val="left"/>
      <w:pPr>
        <w:ind w:left="8054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7C"/>
    <w:rsid w:val="00CC55FF"/>
    <w:rsid w:val="00D5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96DF"/>
  <w15:docId w15:val="{5B4106E8-AB19-41F5-AFC0-57B8730F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 w:hanging="442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" w:right="1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" w:right="1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za24.ru/raznoe/kak-razmestit-video-na-youtube.html" TargetMode="External"/><Relationship Id="rId13" Type="http://schemas.openxmlformats.org/officeDocument/2006/relationships/hyperlink" Target="https://mersib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za24.ru/raznoe/kak-razmestit-video-na-youtube.html" TargetMode="External"/><Relationship Id="rId12" Type="http://schemas.openxmlformats.org/officeDocument/2006/relationships/hyperlink" Target="https://eschool.pr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x.com/" TargetMode="External"/><Relationship Id="rId11" Type="http://schemas.openxmlformats.org/officeDocument/2006/relationships/hyperlink" Target="https://www.igraemsa.ru/" TargetMode="External"/><Relationship Id="rId5" Type="http://schemas.openxmlformats.org/officeDocument/2006/relationships/hyperlink" Target="https://edublogs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qsh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ms-fotoshow.ru/modern/form.php" TargetMode="External"/><Relationship Id="rId14" Type="http://schemas.openxmlformats.org/officeDocument/2006/relationships/hyperlink" Target="https://www.softportal.com/get-2560-jigsaw-puzzle-li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2025-04-14T07:33:00Z</dcterms:created>
  <dcterms:modified xsi:type="dcterms:W3CDTF">2025-04-14T07:33:00Z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