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5A" w:rsidRPr="002F085A" w:rsidRDefault="002F085A" w:rsidP="002F085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48"/>
          <w:lang w:eastAsia="ru-RU"/>
        </w:rPr>
      </w:pPr>
      <w:r w:rsidRPr="002F085A">
        <w:rPr>
          <w:rFonts w:ascii="Arial" w:eastAsia="Times New Roman" w:hAnsi="Arial" w:cs="Arial"/>
          <w:color w:val="333333"/>
          <w:kern w:val="36"/>
          <w:sz w:val="28"/>
          <w:szCs w:val="48"/>
          <w:lang w:eastAsia="ru-RU"/>
        </w:rPr>
        <w:t xml:space="preserve">Муниципальное бюджетное дошкольное образовательное учреждение </w:t>
      </w:r>
    </w:p>
    <w:p w:rsidR="002F085A" w:rsidRPr="002F085A" w:rsidRDefault="002F085A" w:rsidP="002F085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48"/>
          <w:lang w:eastAsia="ru-RU"/>
        </w:rPr>
      </w:pPr>
      <w:r w:rsidRPr="002F085A">
        <w:rPr>
          <w:rFonts w:ascii="Arial" w:eastAsia="Times New Roman" w:hAnsi="Arial" w:cs="Arial"/>
          <w:color w:val="333333"/>
          <w:kern w:val="36"/>
          <w:sz w:val="28"/>
          <w:szCs w:val="48"/>
          <w:lang w:eastAsia="ru-RU"/>
        </w:rPr>
        <w:t xml:space="preserve">МБДОУ Детский сад №16 </w:t>
      </w:r>
    </w:p>
    <w:p w:rsidR="002F085A" w:rsidRPr="002F085A" w:rsidRDefault="002F085A" w:rsidP="002F085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48"/>
          <w:lang w:eastAsia="ru-RU"/>
        </w:rPr>
      </w:pPr>
    </w:p>
    <w:p w:rsidR="002F085A" w:rsidRDefault="002F085A" w:rsidP="002F085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2F085A" w:rsidRPr="002F085A" w:rsidRDefault="002F085A" w:rsidP="002F085A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48"/>
          <w:lang w:eastAsia="ru-RU"/>
        </w:rPr>
      </w:pPr>
      <w:r w:rsidRPr="002F085A">
        <w:rPr>
          <w:rFonts w:ascii="Arial" w:eastAsia="Times New Roman" w:hAnsi="Arial" w:cs="Arial"/>
          <w:color w:val="333333"/>
          <w:kern w:val="36"/>
          <w:sz w:val="32"/>
          <w:szCs w:val="48"/>
          <w:lang w:eastAsia="ru-RU"/>
        </w:rPr>
        <w:t>Подготовил:</w:t>
      </w:r>
    </w:p>
    <w:p w:rsidR="002F085A" w:rsidRPr="002F085A" w:rsidRDefault="002F085A" w:rsidP="002F085A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48"/>
          <w:lang w:eastAsia="ru-RU"/>
        </w:rPr>
      </w:pPr>
      <w:proofErr w:type="spellStart"/>
      <w:r w:rsidRPr="002F085A">
        <w:rPr>
          <w:rFonts w:ascii="Arial" w:eastAsia="Times New Roman" w:hAnsi="Arial" w:cs="Arial"/>
          <w:color w:val="333333"/>
          <w:kern w:val="36"/>
          <w:sz w:val="32"/>
          <w:szCs w:val="48"/>
          <w:lang w:eastAsia="ru-RU"/>
        </w:rPr>
        <w:t>Белятова</w:t>
      </w:r>
      <w:proofErr w:type="spellEnd"/>
      <w:r w:rsidRPr="002F085A">
        <w:rPr>
          <w:rFonts w:ascii="Arial" w:eastAsia="Times New Roman" w:hAnsi="Arial" w:cs="Arial"/>
          <w:color w:val="333333"/>
          <w:kern w:val="36"/>
          <w:sz w:val="32"/>
          <w:szCs w:val="48"/>
          <w:lang w:eastAsia="ru-RU"/>
        </w:rPr>
        <w:t xml:space="preserve"> О.П.</w:t>
      </w:r>
    </w:p>
    <w:p w:rsidR="002F085A" w:rsidRDefault="002F085A" w:rsidP="002F085A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48"/>
          <w:lang w:eastAsia="ru-RU"/>
        </w:rPr>
      </w:pPr>
      <w:r w:rsidRPr="002F085A">
        <w:rPr>
          <w:rFonts w:ascii="Arial" w:eastAsia="Times New Roman" w:hAnsi="Arial" w:cs="Arial"/>
          <w:color w:val="333333"/>
          <w:kern w:val="36"/>
          <w:sz w:val="32"/>
          <w:szCs w:val="48"/>
          <w:lang w:eastAsia="ru-RU"/>
        </w:rPr>
        <w:t>Заместитель заведующего по ВМР</w:t>
      </w:r>
    </w:p>
    <w:p w:rsidR="002F085A" w:rsidRPr="002F085A" w:rsidRDefault="002F085A" w:rsidP="002F085A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color w:val="333333"/>
          <w:kern w:val="36"/>
          <w:sz w:val="32"/>
          <w:szCs w:val="48"/>
          <w:lang w:eastAsia="ru-RU"/>
        </w:rPr>
      </w:pPr>
    </w:p>
    <w:p w:rsidR="002F085A" w:rsidRPr="002F085A" w:rsidRDefault="002F085A" w:rsidP="002F085A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2F085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Консультация для воспитателей «</w:t>
      </w:r>
      <w:bookmarkStart w:id="0" w:name="_GoBack"/>
      <w:r w:rsidRPr="002F085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Профилактика безнадзорности и правонарушений несовершеннолетних</w:t>
      </w:r>
      <w:bookmarkEnd w:id="0"/>
      <w:r w:rsidRPr="002F085A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»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Порядок деятельности субъектов системы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профилактики безнадзорности и правонарушений</w:t>
      </w:r>
      <w:r>
        <w:rPr>
          <w:rFonts w:ascii="Arial" w:hAnsi="Arial" w:cs="Arial"/>
          <w:color w:val="111111"/>
          <w:sz w:val="27"/>
          <w:szCs w:val="27"/>
        </w:rPr>
        <w:t> Курганской области по выявлению, учету детей и семей, находящихся в социально опасном положении, организации индивидуальной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профилактической работы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направленной</w:t>
      </w:r>
      <w:r>
        <w:rPr>
          <w:rFonts w:ascii="Arial" w:hAnsi="Arial" w:cs="Arial"/>
          <w:color w:val="111111"/>
          <w:sz w:val="27"/>
          <w:szCs w:val="27"/>
        </w:rPr>
        <w:t> на оздоровление обстановки в семьях, определяет механизм взаимодействия органов и учреждений системы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профилактики безнадзорности и правонарушений несовершеннолетних</w:t>
      </w:r>
      <w:r>
        <w:rPr>
          <w:rFonts w:ascii="Arial" w:hAnsi="Arial" w:cs="Arial"/>
          <w:color w:val="111111"/>
          <w:sz w:val="27"/>
          <w:szCs w:val="27"/>
        </w:rPr>
        <w:t> Курганской области при выявлении факторов социального неблагополучия семей,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воспитывающих детей</w:t>
      </w:r>
      <w:r>
        <w:rPr>
          <w:rFonts w:ascii="Arial" w:hAnsi="Arial" w:cs="Arial"/>
          <w:color w:val="111111"/>
          <w:sz w:val="27"/>
          <w:szCs w:val="27"/>
        </w:rPr>
        <w:t>, создание системы оперативного реагирования на ситуации, связанные с необходимостью принятия срочных мер по жизнеустройству детей, находящихся в социально опасном положении, нуждающихся в социальной реабилитации и помощи государства.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Основные понятия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Дети, находящиеся в трудной жизненной ситуации – дети, оставшиеся без попечения родителей; дети-инвалиды; дети с ограниченными возможностями здоровья, то есть имеющие недостатки в физическом 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(или)</w:t>
      </w:r>
      <w:r>
        <w:rPr>
          <w:rFonts w:ascii="Arial" w:hAnsi="Arial" w:cs="Arial"/>
          <w:color w:val="111111"/>
          <w:sz w:val="27"/>
          <w:szCs w:val="27"/>
        </w:rPr>
        <w:t> психическом развитии; дети –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отбывающие наказание в виде лишения свободы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воспитательных колониях</w:t>
      </w:r>
      <w:r>
        <w:rPr>
          <w:rFonts w:ascii="Arial" w:hAnsi="Arial" w:cs="Arial"/>
          <w:color w:val="111111"/>
          <w:sz w:val="27"/>
          <w:szCs w:val="27"/>
        </w:rPr>
        <w:t xml:space="preserve">; дети, находящиеся в специальных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учебно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воспитательных учреждениях</w:t>
      </w:r>
      <w:r>
        <w:rPr>
          <w:rFonts w:ascii="Arial" w:hAnsi="Arial" w:cs="Arial"/>
          <w:color w:val="111111"/>
          <w:sz w:val="27"/>
          <w:szCs w:val="27"/>
        </w:rPr>
        <w:t>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Жестокое обращение с детьми – нанесение физического, психологического, эмоционального ущерба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несовершеннолетнему путем действия</w:t>
      </w:r>
      <w:r>
        <w:rPr>
          <w:rFonts w:ascii="Arial" w:hAnsi="Arial" w:cs="Arial"/>
          <w:color w:val="111111"/>
          <w:sz w:val="27"/>
          <w:szCs w:val="27"/>
        </w:rPr>
        <w:t>, а также пренебрежение родителями (законными представителями,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воспитателями</w:t>
      </w:r>
      <w:r>
        <w:rPr>
          <w:rFonts w:ascii="Arial" w:hAnsi="Arial" w:cs="Arial"/>
          <w:color w:val="111111"/>
          <w:sz w:val="27"/>
          <w:szCs w:val="27"/>
        </w:rPr>
        <w:t xml:space="preserve">, другими лицами обязанностями по </w:t>
      </w:r>
      <w:r>
        <w:rPr>
          <w:rFonts w:ascii="Arial" w:hAnsi="Arial" w:cs="Arial"/>
          <w:color w:val="111111"/>
          <w:sz w:val="27"/>
          <w:szCs w:val="27"/>
        </w:rPr>
        <w:lastRenderedPageBreak/>
        <w:t>отношению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несовершеннолетнему</w:t>
      </w:r>
      <w:r>
        <w:rPr>
          <w:rFonts w:ascii="Arial" w:hAnsi="Arial" w:cs="Arial"/>
          <w:color w:val="111111"/>
          <w:sz w:val="27"/>
          <w:szCs w:val="27"/>
        </w:rPr>
        <w:t>, наносящее вред его физическому и психическому развитию.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Социальная реабилитация ребенка – мероприятия по восстановлению утраченных ребенком социальных связей и функций,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восполнению</w:t>
      </w:r>
      <w:r>
        <w:rPr>
          <w:rFonts w:ascii="Arial" w:hAnsi="Arial" w:cs="Arial"/>
          <w:color w:val="111111"/>
          <w:sz w:val="27"/>
          <w:szCs w:val="27"/>
        </w:rPr>
        <w:t> среды жизнеобеспечения, усилению заботы о нем.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Индивидуальная программа социальной реабилитации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несовершеннолетнего и семьи</w:t>
      </w:r>
      <w:r>
        <w:rPr>
          <w:rFonts w:ascii="Arial" w:hAnsi="Arial" w:cs="Arial"/>
          <w:color w:val="111111"/>
          <w:sz w:val="27"/>
          <w:szCs w:val="27"/>
        </w:rPr>
        <w:t>, находящейся в социально опасном положении – форма ведения документации, содержащая сведения о семье, ребенке; перечень социальных, педагогических, медицинских, психологических и других мероприятий по реабилитации семьи, ребенка, определяющих общую для всех субъектов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профилактики</w:t>
      </w:r>
      <w:r>
        <w:rPr>
          <w:rFonts w:ascii="Arial" w:hAnsi="Arial" w:cs="Arial"/>
          <w:color w:val="111111"/>
          <w:sz w:val="27"/>
          <w:szCs w:val="27"/>
        </w:rPr>
        <w:t> стратегию и тактику работы с конкретной семьей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несовершеннолетними</w:t>
      </w:r>
      <w:r>
        <w:rPr>
          <w:rFonts w:ascii="Arial" w:hAnsi="Arial" w:cs="Arial"/>
          <w:color w:val="111111"/>
          <w:sz w:val="27"/>
          <w:szCs w:val="27"/>
        </w:rPr>
        <w:t>, находящимися в социально опасном положении.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Насилие – умышленное применение индивидом или социальной группой различных форм принуждения в отношении, например, ребенка, ущемляющее 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конституционные права</w:t>
      </w:r>
      <w:r>
        <w:rPr>
          <w:rFonts w:ascii="Arial" w:hAnsi="Arial" w:cs="Arial"/>
          <w:color w:val="111111"/>
          <w:sz w:val="27"/>
          <w:szCs w:val="27"/>
        </w:rPr>
        <w:t> и свободы как гражданина, наносящее ущерб или содержащее угрозу его физическому, психическому состоянию и развитию. Насилие может иметь формы физического, сексуального, экономического, психического воздействия и принуждения с целью унижения, вымогательства, удовлетворения потребностей, в том числе сексуальных, подчинения своей воле, присвоения тех или иных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F085A" w:rsidRDefault="002F085A" w:rsidP="002F08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Социальное сиротство – социальное явление, обусловленное наличием в обществе детей, оставшихся без попечения родителей.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Несовершеннолетний</w:t>
      </w:r>
      <w:r>
        <w:rPr>
          <w:rFonts w:ascii="Arial" w:hAnsi="Arial" w:cs="Arial"/>
          <w:color w:val="111111"/>
          <w:sz w:val="27"/>
          <w:szCs w:val="27"/>
        </w:rPr>
        <w:t>, находящийся в социально опасном положении – лицо, которое вследствие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безнадзорности</w:t>
      </w:r>
      <w:r>
        <w:rPr>
          <w:rFonts w:ascii="Arial" w:hAnsi="Arial" w:cs="Arial"/>
          <w:color w:val="111111"/>
          <w:sz w:val="27"/>
          <w:szCs w:val="27"/>
        </w:rPr>
        <w:t> или беспризорности находится в обстановке, представляющей опасность для его жизни или здоровья либо не отвечающей требованиям к 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воспитанию или содержанию</w:t>
      </w:r>
      <w:r>
        <w:rPr>
          <w:rFonts w:ascii="Arial" w:hAnsi="Arial" w:cs="Arial"/>
          <w:color w:val="111111"/>
          <w:sz w:val="27"/>
          <w:szCs w:val="27"/>
        </w:rPr>
        <w:t>, либо совершает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правонарушение</w:t>
      </w:r>
      <w:r>
        <w:rPr>
          <w:rFonts w:ascii="Arial" w:hAnsi="Arial" w:cs="Arial"/>
          <w:color w:val="111111"/>
          <w:sz w:val="27"/>
          <w:szCs w:val="27"/>
        </w:rPr>
        <w:t> или антиобщественные действия.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Семья, находящаяся в социально опасном положении – семья, имеющая детей, находящихся в социально опасном положении, а также семья, где родители или иные законные представители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несовершеннолетних</w:t>
      </w:r>
      <w:r>
        <w:rPr>
          <w:rFonts w:ascii="Arial" w:hAnsi="Arial" w:cs="Arial"/>
          <w:color w:val="111111"/>
          <w:sz w:val="27"/>
          <w:szCs w:val="27"/>
        </w:rPr>
        <w:t> не исполняют своих обязанностей по 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воспитанию</w:t>
      </w:r>
      <w:r>
        <w:rPr>
          <w:rFonts w:ascii="Arial" w:hAnsi="Arial" w:cs="Arial"/>
          <w:color w:val="111111"/>
          <w:sz w:val="27"/>
          <w:szCs w:val="27"/>
        </w:rPr>
        <w:t>, обучению 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(или)</w:t>
      </w:r>
      <w:r>
        <w:rPr>
          <w:rFonts w:ascii="Arial" w:hAnsi="Arial" w:cs="Arial"/>
          <w:color w:val="111111"/>
          <w:sz w:val="27"/>
          <w:szCs w:val="27"/>
        </w:rPr>
        <w:t> содержанию 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(или)</w:t>
      </w:r>
      <w:r>
        <w:rPr>
          <w:rFonts w:ascii="Arial" w:hAnsi="Arial" w:cs="Arial"/>
          <w:color w:val="111111"/>
          <w:sz w:val="27"/>
          <w:szCs w:val="27"/>
        </w:rPr>
        <w:t> отрицательно влияют на их поведение либо жестоко обращаются с ним.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Главной целью деятельности субъектов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профилактики</w:t>
      </w:r>
      <w:r>
        <w:rPr>
          <w:rFonts w:ascii="Arial" w:hAnsi="Arial" w:cs="Arial"/>
          <w:color w:val="111111"/>
          <w:sz w:val="27"/>
          <w:szCs w:val="27"/>
        </w:rPr>
        <w:t> по работе с семьями и детьми, находящимися в социально опасном положении,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является</w:t>
      </w:r>
      <w:r>
        <w:rPr>
          <w:rFonts w:ascii="Arial" w:hAnsi="Arial" w:cs="Arial"/>
          <w:color w:val="111111"/>
          <w:sz w:val="27"/>
          <w:szCs w:val="27"/>
        </w:rPr>
        <w:t>: реализация,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направленная на работу по профилактике безнадзорности</w:t>
      </w:r>
      <w:r>
        <w:rPr>
          <w:rFonts w:ascii="Arial" w:hAnsi="Arial" w:cs="Arial"/>
          <w:color w:val="111111"/>
          <w:sz w:val="27"/>
          <w:szCs w:val="27"/>
        </w:rPr>
        <w:t>, социального сиротства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правонарушений несовершеннолетних</w:t>
      </w:r>
      <w:r>
        <w:rPr>
          <w:rFonts w:ascii="Arial" w:hAnsi="Arial" w:cs="Arial"/>
          <w:color w:val="111111"/>
          <w:sz w:val="27"/>
          <w:szCs w:val="27"/>
        </w:rPr>
        <w:t>; оказание своевременной и квалифицированной помощи семьям,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нуждающимся в социальной поддержке</w:t>
      </w:r>
      <w:r>
        <w:rPr>
          <w:rFonts w:ascii="Arial" w:hAnsi="Arial" w:cs="Arial"/>
          <w:color w:val="111111"/>
          <w:sz w:val="27"/>
          <w:szCs w:val="27"/>
        </w:rPr>
        <w:t>: социально-экономической, психолого-педагогической, медико-социальной, реабилитационной,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правовой</w:t>
      </w:r>
      <w:r>
        <w:rPr>
          <w:rFonts w:ascii="Arial" w:hAnsi="Arial" w:cs="Arial"/>
          <w:color w:val="111111"/>
          <w:sz w:val="27"/>
          <w:szCs w:val="27"/>
        </w:rPr>
        <w:t>, иной.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Критерии определения семей,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находящихся в социально опасном положении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Неисполнение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(ненадлежащее исполнение)</w:t>
      </w:r>
      <w:r>
        <w:rPr>
          <w:rFonts w:ascii="Arial" w:hAnsi="Arial" w:cs="Arial"/>
          <w:color w:val="111111"/>
          <w:sz w:val="27"/>
          <w:szCs w:val="27"/>
        </w:rPr>
        <w:t> родителями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(законными представителями)</w:t>
      </w:r>
      <w:r>
        <w:rPr>
          <w:rFonts w:ascii="Arial" w:hAnsi="Arial" w:cs="Arial"/>
          <w:color w:val="111111"/>
          <w:sz w:val="27"/>
          <w:szCs w:val="27"/>
        </w:rPr>
        <w:t> обязанностей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воспитанию</w:t>
      </w:r>
      <w:r>
        <w:rPr>
          <w:rFonts w:ascii="Arial" w:hAnsi="Arial" w:cs="Arial"/>
          <w:color w:val="111111"/>
          <w:sz w:val="27"/>
          <w:szCs w:val="27"/>
        </w:rPr>
        <w:t>, обучению 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(или)</w:t>
      </w:r>
      <w:r>
        <w:rPr>
          <w:rFonts w:ascii="Arial" w:hAnsi="Arial" w:cs="Arial"/>
          <w:color w:val="111111"/>
          <w:sz w:val="27"/>
          <w:szCs w:val="27"/>
        </w:rPr>
        <w:t> содержанию детей, защите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прав</w:t>
      </w:r>
      <w:r>
        <w:rPr>
          <w:rFonts w:ascii="Arial" w:hAnsi="Arial" w:cs="Arial"/>
          <w:color w:val="111111"/>
          <w:sz w:val="27"/>
          <w:szCs w:val="27"/>
        </w:rPr>
        <w:t> и законных интересов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несовершеннолетних</w:t>
      </w:r>
      <w:r>
        <w:rPr>
          <w:rFonts w:ascii="Arial" w:hAnsi="Arial" w:cs="Arial"/>
          <w:color w:val="111111"/>
          <w:sz w:val="27"/>
          <w:szCs w:val="27"/>
        </w:rPr>
        <w:t>, в том числе с применением мер административного воздействия в соответствии с Кодексом об административных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правонарушениях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РФ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2F085A" w:rsidRDefault="002F085A" w:rsidP="002F08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 обеспечивают обучение детей в школе, посещение детьми дошкольных учреждений (не обеспечивают одеждой для посещения школы, дошкольного учреждения, канцелярскими принадлежностями, не создают условия для выполнения домашних занятий);</w:t>
      </w:r>
    </w:p>
    <w:p w:rsidR="002F085A" w:rsidRDefault="002F085A" w:rsidP="002F08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не обеспечивают детей ежедневным питание, одеждой и обувью по возрасту и сезону.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Жестокое обращение с детьми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F085A" w:rsidRDefault="002F085A" w:rsidP="002F08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эмоционально-психологическое насилие над детьми (оскорбление и унижение достоинства ребенка, преднамеренная физическая или социальная изоляция, угрозы в адрес ребенка);</w:t>
      </w:r>
    </w:p>
    <w:p w:rsidR="002F085A" w:rsidRDefault="002F085A" w:rsidP="002F08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физическое насилие над детьми (побои, истязания, нанесение физических повреждений ребенку, которые могут привести к серьезным нарушениям физического и психического здоровья или отставание в развитии и даже к смерти ребенка);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покушение на половую неприкосновенность детей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(вовлечение ребенка в действия сексуального характера)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2F085A" w:rsidRDefault="002F085A" w:rsidP="002F08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экономическое насилие – отказ в содержании детей, лишение их собственных денег, запрет работать, принуждение работать, растрачивание денег семьи.</w:t>
      </w:r>
    </w:p>
    <w:p w:rsidR="002F085A" w:rsidRDefault="002F085A" w:rsidP="002F08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Злоупотребление родителями спиртными напитками.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Употребление родителями наркотических средств 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(или)</w:t>
      </w:r>
      <w:r>
        <w:rPr>
          <w:rFonts w:ascii="Arial" w:hAnsi="Arial" w:cs="Arial"/>
          <w:color w:val="111111"/>
          <w:sz w:val="27"/>
          <w:szCs w:val="27"/>
        </w:rPr>
        <w:t> психотропных веществ без назначения врача.</w:t>
      </w:r>
    </w:p>
    <w:p w:rsidR="002F085A" w:rsidRDefault="002F085A" w:rsidP="002F08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Бродяжничество родителей, отсутствие места жительства семьи, антисанитарные условия проживания и быта.</w:t>
      </w:r>
    </w:p>
    <w:p w:rsidR="002F085A" w:rsidRDefault="002F085A" w:rsidP="002F08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Привлечение родителей к уголовной ответственности с последующим осуждением к мерам наказания, связанными с лишением свободы.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Лишение родительских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прав</w:t>
      </w:r>
      <w:r>
        <w:rPr>
          <w:rFonts w:ascii="Arial" w:hAnsi="Arial" w:cs="Arial"/>
          <w:color w:val="111111"/>
          <w:sz w:val="27"/>
          <w:szCs w:val="27"/>
        </w:rPr>
        <w:t> либо ограничение в родительских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правах</w:t>
      </w:r>
      <w:r>
        <w:rPr>
          <w:rFonts w:ascii="Arial" w:hAnsi="Arial" w:cs="Arial"/>
          <w:color w:val="111111"/>
          <w:sz w:val="27"/>
          <w:szCs w:val="27"/>
        </w:rPr>
        <w:t> в отношении предыдущих детей и не должное выполнение родительских обязанностей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воспитанию</w:t>
      </w:r>
      <w:r>
        <w:rPr>
          <w:rFonts w:ascii="Arial" w:hAnsi="Arial" w:cs="Arial"/>
          <w:color w:val="111111"/>
          <w:sz w:val="27"/>
          <w:szCs w:val="27"/>
        </w:rPr>
        <w:t>, обучению и содержанию в отношении остальных детей, а также при создании действиями или бездействием родителей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(родителем)</w:t>
      </w:r>
      <w:r>
        <w:rPr>
          <w:rFonts w:ascii="Arial" w:hAnsi="Arial" w:cs="Arial"/>
          <w:color w:val="111111"/>
          <w:sz w:val="27"/>
          <w:szCs w:val="27"/>
        </w:rPr>
        <w:t xml:space="preserve"> условий, </w:t>
      </w:r>
      <w:r>
        <w:rPr>
          <w:rFonts w:ascii="Arial" w:hAnsi="Arial" w:cs="Arial"/>
          <w:color w:val="111111"/>
          <w:sz w:val="27"/>
          <w:szCs w:val="27"/>
        </w:rPr>
        <w:lastRenderedPageBreak/>
        <w:t>представляющих угрозу жизни или здоровью данных детей или препятствующих их нормальному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воспитанию и развитию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Со стороны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несовершеннолетнего</w:t>
      </w:r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2F085A" w:rsidRDefault="002F085A" w:rsidP="002F08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бродяжничество, попрошайничество, злостное уклонение от посещения занятий в школе;</w:t>
      </w:r>
    </w:p>
    <w:p w:rsidR="002F085A" w:rsidRDefault="002F085A" w:rsidP="002F08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употребление спиртных напитков;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употребление наркотических средств 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(или)</w:t>
      </w:r>
      <w:r>
        <w:rPr>
          <w:rFonts w:ascii="Arial" w:hAnsi="Arial" w:cs="Arial"/>
          <w:color w:val="111111"/>
          <w:sz w:val="27"/>
          <w:szCs w:val="27"/>
        </w:rPr>
        <w:t> психотропных веществ без назначения врача;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совершение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правонарушения</w:t>
      </w:r>
      <w:r>
        <w:rPr>
          <w:rFonts w:ascii="Arial" w:hAnsi="Arial" w:cs="Arial"/>
          <w:color w:val="111111"/>
          <w:sz w:val="27"/>
          <w:szCs w:val="27"/>
        </w:rPr>
        <w:t>, повлекшее применение меры административного взыскания;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совершение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правонарушения</w:t>
      </w:r>
      <w:r>
        <w:rPr>
          <w:rFonts w:ascii="Arial" w:hAnsi="Arial" w:cs="Arial"/>
          <w:color w:val="111111"/>
          <w:sz w:val="27"/>
          <w:szCs w:val="27"/>
        </w:rPr>
        <w:t> до достижения возраста, с которого наступает административная ответственность;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осуждение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несовершеннолетнего</w:t>
      </w:r>
      <w:r>
        <w:rPr>
          <w:rFonts w:ascii="Arial" w:hAnsi="Arial" w:cs="Arial"/>
          <w:color w:val="111111"/>
          <w:sz w:val="27"/>
          <w:szCs w:val="27"/>
        </w:rPr>
        <w:t> за совершение преступления небольшой или средней тяжести и освобождение судом от наказания с применением принудительных мер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воспитательного воздействия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2F085A" w:rsidRDefault="002F085A" w:rsidP="002F08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совершение общественно опасного деяния, не подлежащего уголовной ответственности в связи 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недостижением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условно-досрочное освобождение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несовершеннолетнего</w:t>
      </w:r>
      <w:r>
        <w:rPr>
          <w:rFonts w:ascii="Arial" w:hAnsi="Arial" w:cs="Arial"/>
          <w:color w:val="111111"/>
          <w:sz w:val="27"/>
          <w:szCs w:val="27"/>
        </w:rPr>
        <w:t> от отбывания наказания, освобождение акта об амнистии или в связи с помилованием;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осуждение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несовершеннолетнего к мерам наказания</w:t>
      </w:r>
      <w:r>
        <w:rPr>
          <w:rFonts w:ascii="Arial" w:hAnsi="Arial" w:cs="Arial"/>
          <w:color w:val="111111"/>
          <w:sz w:val="27"/>
          <w:szCs w:val="27"/>
        </w:rPr>
        <w:t>, не связанным с лишением свободы.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Семья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несовершеннолетний</w:t>
      </w:r>
      <w:r>
        <w:rPr>
          <w:rFonts w:ascii="Arial" w:hAnsi="Arial" w:cs="Arial"/>
          <w:color w:val="111111"/>
          <w:sz w:val="27"/>
          <w:szCs w:val="27"/>
        </w:rPr>
        <w:t> признаются в социально опасном положении при наличии одного из критериев, способствующих созданию угрозы жизни и здоровью ребенка.</w:t>
      </w:r>
    </w:p>
    <w:p w:rsidR="002F085A" w:rsidRDefault="002F085A" w:rsidP="002F085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Выявление и постановка на учет семей и детей, находящихся в социально опасном положении, проводится с целью оказания помощи по выходу семьи из социально опасного положения.</w:t>
      </w:r>
    </w:p>
    <w:p w:rsidR="002F085A" w:rsidRDefault="002F085A" w:rsidP="002F085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Деятельность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профилактике безнадзорности и правонарушений несовершеннолетних</w:t>
      </w:r>
      <w:r>
        <w:rPr>
          <w:rFonts w:ascii="Arial" w:hAnsi="Arial" w:cs="Arial"/>
          <w:color w:val="111111"/>
          <w:sz w:val="27"/>
          <w:szCs w:val="27"/>
        </w:rPr>
        <w:t> основывается на принципах законности, демократизма, гуманного обращения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несовершеннолетними</w:t>
      </w:r>
      <w:r>
        <w:rPr>
          <w:rFonts w:ascii="Arial" w:hAnsi="Arial" w:cs="Arial"/>
          <w:color w:val="111111"/>
          <w:sz w:val="27"/>
          <w:szCs w:val="27"/>
        </w:rPr>
        <w:t>, поддержки семьи и взаимодействия с ней, индивидуального подхода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несовершеннолетним</w:t>
      </w:r>
      <w:r>
        <w:rPr>
          <w:rFonts w:ascii="Arial" w:hAnsi="Arial" w:cs="Arial"/>
          <w:color w:val="111111"/>
          <w:sz w:val="27"/>
          <w:szCs w:val="27"/>
        </w:rPr>
        <w:t> с соблюдением конфиденциальности полученной информации, государственной поддержки деятельности органов местного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самоуправления</w:t>
      </w:r>
      <w:r>
        <w:rPr>
          <w:rFonts w:ascii="Arial" w:hAnsi="Arial" w:cs="Arial"/>
          <w:color w:val="111111"/>
          <w:sz w:val="27"/>
          <w:szCs w:val="27"/>
        </w:rPr>
        <w:t> и общественных объединений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профилактике безнадзорности и правонарушений несовершеннолетних</w:t>
      </w:r>
      <w:r>
        <w:rPr>
          <w:rFonts w:ascii="Arial" w:hAnsi="Arial" w:cs="Arial"/>
          <w:color w:val="111111"/>
          <w:sz w:val="27"/>
          <w:szCs w:val="27"/>
        </w:rPr>
        <w:t>, обеспечения ответственности должностных лиц и граждан за нарушение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прав</w:t>
      </w:r>
      <w:r>
        <w:rPr>
          <w:rFonts w:ascii="Arial" w:hAnsi="Arial" w:cs="Arial"/>
          <w:color w:val="111111"/>
          <w:sz w:val="27"/>
          <w:szCs w:val="27"/>
        </w:rPr>
        <w:t> и законных интересов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несовершеннолетних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24CE4" w:rsidRDefault="00224CE4"/>
    <w:sectPr w:rsidR="00224CE4" w:rsidSect="002F08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C99"/>
    <w:rsid w:val="00224CE4"/>
    <w:rsid w:val="002F085A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F857"/>
  <w15:chartTrackingRefBased/>
  <w15:docId w15:val="{827787FA-9F23-47D0-B5DA-A523D8EE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2026-03-11T08:48:00Z</dcterms:created>
  <dcterms:modified xsi:type="dcterms:W3CDTF">2026-03-11T08:48:00Z</dcterms:modified>
</cp:coreProperties>
</file>